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3" w:rsidRPr="00CA3773" w:rsidRDefault="00FF7DDC" w:rsidP="00CA377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Замковая кругосветка 7 дней/6</w:t>
      </w:r>
      <w:r w:rsidR="009B099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ночей</w:t>
      </w:r>
    </w:p>
    <w:p w:rsidR="00FF7DDC" w:rsidRPr="009602F1" w:rsidRDefault="00FB52EF" w:rsidP="00FF7DDC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Минск </w:t>
      </w:r>
      <w:r w:rsidRPr="00FB52EF">
        <w:rPr>
          <w:rFonts w:ascii="Arial" w:hAnsi="Arial" w:cs="Arial"/>
          <w:b/>
          <w:bCs/>
        </w:rPr>
        <w:t>—</w:t>
      </w:r>
      <w:r w:rsidR="009A6A2C" w:rsidRPr="00FB52EF">
        <w:rPr>
          <w:rFonts w:ascii="Arial" w:hAnsi="Arial" w:cs="Arial"/>
          <w:b/>
          <w:bCs/>
          <w:iCs/>
        </w:rPr>
        <w:t xml:space="preserve"> </w:t>
      </w:r>
      <w:r w:rsidR="00FF7DDC">
        <w:rPr>
          <w:rFonts w:ascii="Arial" w:hAnsi="Arial" w:cs="Arial"/>
          <w:b/>
          <w:bCs/>
          <w:lang/>
        </w:rPr>
        <w:t xml:space="preserve">Будслав </w:t>
      </w:r>
      <w:r w:rsidR="00FF7DDC" w:rsidRPr="00FB52EF">
        <w:rPr>
          <w:rFonts w:ascii="Arial" w:hAnsi="Arial" w:cs="Arial"/>
          <w:b/>
          <w:bCs/>
        </w:rPr>
        <w:t>—</w:t>
      </w:r>
      <w:r w:rsidR="00FF7DDC" w:rsidRPr="00AE30F5">
        <w:rPr>
          <w:rFonts w:ascii="Arial" w:hAnsi="Arial" w:cs="Arial"/>
          <w:b/>
          <w:bCs/>
          <w:lang/>
        </w:rPr>
        <w:t xml:space="preserve"> </w:t>
      </w:r>
      <w:r w:rsidR="00FF7DDC">
        <w:rPr>
          <w:rFonts w:ascii="Arial" w:hAnsi="Arial" w:cs="Arial"/>
          <w:b/>
          <w:bCs/>
          <w:lang w:val="be-BY"/>
        </w:rPr>
        <w:t xml:space="preserve">Глубокое </w:t>
      </w:r>
      <w:r w:rsidR="00FF7DDC" w:rsidRPr="00FB52EF">
        <w:rPr>
          <w:rFonts w:ascii="Arial" w:hAnsi="Arial" w:cs="Arial"/>
          <w:b/>
          <w:bCs/>
        </w:rPr>
        <w:t>—</w:t>
      </w:r>
      <w:r w:rsidR="00FF7DDC">
        <w:rPr>
          <w:rFonts w:ascii="Arial" w:hAnsi="Arial" w:cs="Arial"/>
          <w:b/>
          <w:bCs/>
          <w:lang w:val="be-BY"/>
        </w:rPr>
        <w:t xml:space="preserve"> Илово </w:t>
      </w:r>
      <w:r w:rsidR="00FF7DDC" w:rsidRPr="00FB52EF">
        <w:rPr>
          <w:rFonts w:ascii="Arial" w:hAnsi="Arial" w:cs="Arial"/>
          <w:b/>
          <w:bCs/>
        </w:rPr>
        <w:t>—</w:t>
      </w:r>
      <w:r w:rsidR="00FF7DDC" w:rsidRPr="00AE30F5">
        <w:rPr>
          <w:rFonts w:ascii="Arial" w:hAnsi="Arial" w:cs="Arial"/>
          <w:b/>
          <w:bCs/>
          <w:lang w:val="be-BY"/>
        </w:rPr>
        <w:t xml:space="preserve"> </w:t>
      </w:r>
      <w:r w:rsidR="00AB4C99">
        <w:rPr>
          <w:rFonts w:ascii="Arial" w:hAnsi="Arial" w:cs="Arial"/>
          <w:b/>
          <w:bCs/>
        </w:rPr>
        <w:t xml:space="preserve">Залесье </w:t>
      </w:r>
      <w:r w:rsidR="00AB4C99" w:rsidRPr="00FB52EF">
        <w:rPr>
          <w:rFonts w:ascii="Arial" w:hAnsi="Arial" w:cs="Arial"/>
          <w:b/>
          <w:bCs/>
        </w:rPr>
        <w:t>—</w:t>
      </w:r>
      <w:r w:rsidR="00AB4C99" w:rsidRPr="00961E1F">
        <w:rPr>
          <w:rFonts w:ascii="Arial" w:hAnsi="Arial" w:cs="Arial"/>
          <w:b/>
          <w:bCs/>
        </w:rPr>
        <w:t xml:space="preserve"> </w:t>
      </w:r>
      <w:r w:rsidR="00AB4C99">
        <w:rPr>
          <w:rFonts w:ascii="Arial" w:hAnsi="Arial" w:cs="Arial"/>
          <w:b/>
        </w:rPr>
        <w:t xml:space="preserve">Сморгонь </w:t>
      </w:r>
      <w:r w:rsidR="00AB4C99" w:rsidRPr="00FB52EF">
        <w:rPr>
          <w:rFonts w:ascii="Arial" w:hAnsi="Arial" w:cs="Arial"/>
          <w:b/>
          <w:bCs/>
        </w:rPr>
        <w:t>—</w:t>
      </w:r>
      <w:r w:rsidR="00AB4C99">
        <w:rPr>
          <w:rFonts w:ascii="Arial" w:hAnsi="Arial" w:cs="Arial"/>
          <w:b/>
        </w:rPr>
        <w:t xml:space="preserve"> Солы </w:t>
      </w:r>
      <w:r w:rsidR="00AB4C99" w:rsidRPr="00FB52EF">
        <w:rPr>
          <w:rFonts w:ascii="Arial" w:hAnsi="Arial" w:cs="Arial"/>
          <w:b/>
          <w:bCs/>
        </w:rPr>
        <w:t>—</w:t>
      </w:r>
      <w:r w:rsidR="00AB4C99">
        <w:rPr>
          <w:rFonts w:ascii="Arial" w:hAnsi="Arial" w:cs="Arial"/>
          <w:b/>
        </w:rPr>
        <w:t xml:space="preserve"> Островец </w:t>
      </w:r>
      <w:r w:rsidR="00AB4C99" w:rsidRPr="00FB52EF">
        <w:rPr>
          <w:rFonts w:ascii="Arial" w:hAnsi="Arial" w:cs="Arial"/>
          <w:b/>
          <w:bCs/>
        </w:rPr>
        <w:t>—</w:t>
      </w:r>
      <w:r w:rsidR="00AB4C99" w:rsidRPr="00961E1F">
        <w:rPr>
          <w:rFonts w:ascii="Arial" w:hAnsi="Arial" w:cs="Arial"/>
          <w:b/>
        </w:rPr>
        <w:t xml:space="preserve"> </w:t>
      </w:r>
      <w:proofErr w:type="spellStart"/>
      <w:r w:rsidR="00AB4C99" w:rsidRPr="00961E1F">
        <w:rPr>
          <w:rFonts w:ascii="Arial" w:hAnsi="Arial" w:cs="Arial"/>
          <w:b/>
        </w:rPr>
        <w:t>Гервяты</w:t>
      </w:r>
      <w:proofErr w:type="spellEnd"/>
      <w:r w:rsidR="00AB4C99" w:rsidRPr="00961E1F">
        <w:rPr>
          <w:rFonts w:ascii="Arial" w:hAnsi="Arial" w:cs="Arial"/>
          <w:b/>
          <w:bCs/>
          <w:lang w:val="be-BY"/>
        </w:rPr>
        <w:t xml:space="preserve"> </w:t>
      </w:r>
      <w:r w:rsidR="00AB4C99" w:rsidRPr="00FB52EF">
        <w:rPr>
          <w:rFonts w:ascii="Arial" w:hAnsi="Arial" w:cs="Arial"/>
          <w:b/>
          <w:bCs/>
        </w:rPr>
        <w:t>—</w:t>
      </w:r>
      <w:r w:rsidR="00AB4C99">
        <w:rPr>
          <w:rFonts w:ascii="Arial" w:hAnsi="Arial" w:cs="Arial"/>
          <w:b/>
          <w:bCs/>
          <w:lang w:val="be-BY"/>
        </w:rPr>
        <w:t xml:space="preserve"> </w:t>
      </w:r>
      <w:proofErr w:type="spellStart"/>
      <w:r w:rsidR="00D6176C">
        <w:rPr>
          <w:rFonts w:ascii="Arial" w:hAnsi="Arial" w:cs="Arial"/>
          <w:b/>
          <w:bCs/>
          <w:iCs/>
        </w:rPr>
        <w:t>Сула</w:t>
      </w:r>
      <w:proofErr w:type="spellEnd"/>
      <w:r w:rsidR="00D6176C">
        <w:rPr>
          <w:rFonts w:ascii="Arial" w:hAnsi="Arial" w:cs="Arial"/>
          <w:b/>
          <w:bCs/>
          <w:iCs/>
        </w:rPr>
        <w:t xml:space="preserve"> </w:t>
      </w:r>
      <w:r w:rsidR="00D6176C" w:rsidRPr="00FB52EF">
        <w:rPr>
          <w:rFonts w:ascii="Arial" w:hAnsi="Arial" w:cs="Arial"/>
          <w:b/>
          <w:bCs/>
        </w:rPr>
        <w:t>—</w:t>
      </w:r>
      <w:r w:rsidR="00D6176C">
        <w:rPr>
          <w:rFonts w:ascii="Arial" w:hAnsi="Arial" w:cs="Arial"/>
          <w:b/>
          <w:bCs/>
          <w:iCs/>
        </w:rPr>
        <w:t xml:space="preserve"> </w:t>
      </w:r>
      <w:r w:rsidR="009602F1">
        <w:rPr>
          <w:rFonts w:ascii="Arial" w:hAnsi="Arial" w:cs="Arial"/>
          <w:b/>
          <w:bCs/>
          <w:iCs/>
        </w:rPr>
        <w:t>Н</w:t>
      </w:r>
      <w:r w:rsidR="00271D1E">
        <w:rPr>
          <w:rFonts w:ascii="Arial" w:hAnsi="Arial" w:cs="Arial"/>
          <w:b/>
          <w:bCs/>
          <w:iCs/>
        </w:rPr>
        <w:t>есвиж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Мир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 w:rsidRPr="00120C06">
        <w:rPr>
          <w:rFonts w:ascii="Arial" w:hAnsi="Arial" w:cs="Arial"/>
          <w:b/>
          <w:bCs/>
          <w:iCs/>
        </w:rPr>
        <w:t xml:space="preserve"> </w:t>
      </w:r>
      <w:proofErr w:type="spellStart"/>
      <w:r w:rsidR="00271D1E">
        <w:rPr>
          <w:rFonts w:ascii="Arial" w:hAnsi="Arial" w:cs="Arial"/>
          <w:b/>
          <w:bCs/>
          <w:iCs/>
        </w:rPr>
        <w:t>Новогрудок</w:t>
      </w:r>
      <w:proofErr w:type="spellEnd"/>
      <w:r w:rsidR="000E7167" w:rsidRPr="00FB52EF">
        <w:rPr>
          <w:rFonts w:ascii="Arial" w:hAnsi="Arial" w:cs="Arial"/>
          <w:b/>
          <w:bCs/>
          <w:iCs/>
        </w:rPr>
        <w:t xml:space="preserve"> </w:t>
      </w:r>
      <w:r w:rsidRPr="00FB52EF">
        <w:rPr>
          <w:rFonts w:ascii="Arial" w:hAnsi="Arial" w:cs="Arial"/>
          <w:b/>
          <w:bCs/>
        </w:rPr>
        <w:t>—</w:t>
      </w:r>
      <w:r w:rsidR="002950FC" w:rsidRPr="00FB52EF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Лида</w:t>
      </w:r>
      <w:r w:rsidR="009874A4">
        <w:rPr>
          <w:rFonts w:ascii="Arial" w:hAnsi="Arial" w:cs="Arial"/>
          <w:b/>
          <w:bCs/>
          <w:iCs/>
        </w:rPr>
        <w:t xml:space="preserve"> </w:t>
      </w:r>
      <w:r w:rsidR="009874A4" w:rsidRPr="00FB52EF">
        <w:rPr>
          <w:rFonts w:ascii="Arial" w:hAnsi="Arial" w:cs="Arial"/>
          <w:b/>
          <w:bCs/>
        </w:rPr>
        <w:t>—</w:t>
      </w:r>
      <w:r w:rsidR="009874A4">
        <w:rPr>
          <w:rFonts w:ascii="Arial" w:hAnsi="Arial" w:cs="Arial"/>
          <w:b/>
          <w:bCs/>
          <w:iCs/>
        </w:rPr>
        <w:t xml:space="preserve"> Минск</w:t>
      </w:r>
      <w:r w:rsidR="002950FC" w:rsidRPr="00FB52EF">
        <w:rPr>
          <w:rFonts w:ascii="Arial" w:hAnsi="Arial" w:cs="Arial"/>
          <w:b/>
          <w:bCs/>
          <w:iCs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CE5C22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FF7DDC" w:rsidRPr="00FF7DDC" w:rsidRDefault="00FF7DDC" w:rsidP="00FF7DDC">
            <w:pPr>
              <w:pStyle w:val="a4"/>
            </w:pPr>
            <w:r w:rsidRPr="00FF7DDC">
              <w:t xml:space="preserve">Вы ночевали когда-нибудь в старинном замке?  </w:t>
            </w:r>
            <w:r w:rsidRPr="00FF7DDC">
              <w:rPr>
                <w:lang/>
              </w:rPr>
              <w:t xml:space="preserve">А в одном туре посещали ЧЕТЫРЕ замка? </w:t>
            </w:r>
            <w:r w:rsidRPr="00FF7DDC">
              <w:t>Замки Мир и Несвиж включены в Список всемирного культурного наследия ЮНЕСКО;</w:t>
            </w:r>
            <w:r w:rsidRPr="00FF7DDC">
              <w:rPr>
                <w:lang/>
              </w:rPr>
              <w:t xml:space="preserve"> замок в Лиде поражает размерами; а руины древнего замка в Новогрудке</w:t>
            </w:r>
            <w:r w:rsidRPr="00FF7DDC">
              <w:t xml:space="preserve"> </w:t>
            </w:r>
            <w:r w:rsidRPr="00FF7DDC">
              <w:rPr>
                <w:lang/>
              </w:rPr>
              <w:t>на высокой Замковой горе словно декорации к историческому фильму! Страной замков называли в старину Беларусь, увидим некоторые из них...</w:t>
            </w:r>
            <w:r w:rsidRPr="00FF7DDC">
              <w:t xml:space="preserve"> Приглашаем Вас в этот тур: Вас ждет богатая экскурсионная и развлекательная программа – осмотр старинных кварталов и новых ансамблей Минска, посещение </w:t>
            </w:r>
            <w:r w:rsidRPr="00FF7DDC">
              <w:rPr>
                <w:lang/>
              </w:rPr>
              <w:t>старинных</w:t>
            </w:r>
            <w:r w:rsidRPr="00FF7DDC">
              <w:t xml:space="preserve"> </w:t>
            </w:r>
            <w:proofErr w:type="spellStart"/>
            <w:r w:rsidRPr="00FF7DDC">
              <w:t>замк</w:t>
            </w:r>
            <w:proofErr w:type="spellEnd"/>
            <w:r w:rsidRPr="00FF7DDC">
              <w:rPr>
                <w:lang/>
              </w:rPr>
              <w:t>ов</w:t>
            </w:r>
            <w:r w:rsidRPr="00FF7DDC">
              <w:t xml:space="preserve">, знакомство с величественными дворцами и </w:t>
            </w:r>
            <w:r w:rsidRPr="00FF7DDC">
              <w:rPr>
                <w:lang/>
              </w:rPr>
              <w:t>древними храмами, посещение мастерской художника и дегустация премиальных напитков</w:t>
            </w:r>
            <w:r w:rsidRPr="00FF7DDC">
              <w:t xml:space="preserve">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 и замки, купание в аквапарке, обильные завтраки шведский стол, </w:t>
            </w:r>
            <w:r w:rsidRPr="00FF7DDC">
              <w:rPr>
                <w:lang/>
              </w:rPr>
              <w:t xml:space="preserve">вкусные обеды </w:t>
            </w:r>
            <w:r w:rsidRPr="00FF7DDC">
              <w:t>каждый день. А лучшие гостиницы Минска БЕЛАРУСЬ*** (с бассейном) и ВИКТОРИЯ&amp;СПА**** (СПА-центр с бассейном) расположены в самом красивом месте в центре… А главное – ночь на территории старинного замка XVI века!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0E7167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4F6B16" w:rsidRPr="004F6B16" w:rsidRDefault="00FF7DDC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 xml:space="preserve">риезд в Минск до </w:t>
            </w:r>
            <w:r w:rsidRPr="004F6B16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4F6B16" w:rsidRDefault="004F6B16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4F6B16" w:rsidRPr="004F6B16" w:rsidRDefault="004F6B16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Начало в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9.30 от гостиницы Виктория-СПА; в 10.00 от гостиницы Беларусь***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4F6B1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4F6B16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4F6B16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4F6B16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4F6B16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4F6B16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4F6B16" w:rsidRPr="004F6B16" w:rsidRDefault="004F6B16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4F6B16" w:rsidRDefault="00FF7DDC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>И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bookmarkStart w:id="0" w:name="_Hlk213187654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далее Вас ожидает вкусный 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bookmarkEnd w:id="0"/>
            <w:r w:rsidRPr="004F6B1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F6B16" w:rsidRDefault="004F6B16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F6B16" w:rsidRDefault="00FF7DDC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4F6B16" w:rsidRDefault="004F6B16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Pr="004F6B16" w:rsidRDefault="00FF7DDC" w:rsidP="004F6B16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F6B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E7167" w:rsidRPr="004434B1" w:rsidRDefault="000E7167" w:rsidP="00FF7DDC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bookmarkStart w:id="1" w:name="_GoBack"/>
            <w:bookmarkEnd w:id="1"/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DC" w:rsidRDefault="00FF7DDC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4F6B16" w:rsidRPr="004F6B16" w:rsidRDefault="004F6B16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Экскурсия “СМАК БЕЛОРУССКИХ МЕСТЕЧЕК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” (12 часов). </w:t>
            </w:r>
            <w:r w:rsidRPr="004F6B16">
              <w:rPr>
                <w:rFonts w:ascii="Arial" w:hAnsi="Arial" w:cs="Arial"/>
                <w:sz w:val="18"/>
                <w:szCs w:val="18"/>
              </w:rPr>
              <w:t>Минуя живописные города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и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местечки Минской и Витебской областей, попадаем в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Глубокое</w:t>
            </w:r>
            <w:r w:rsidRPr="004F6B16">
              <w:rPr>
                <w:rFonts w:ascii="Arial" w:hAnsi="Arial" w:cs="Arial"/>
                <w:sz w:val="18"/>
                <w:szCs w:val="18"/>
              </w:rPr>
              <w:t>, расположенное над пятью озерами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У этого небольшого города богатая история, которая насчитывает 6 веков и оживает в знакомстве с памятниками архитектуры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. С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илуэт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его исторического центра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</w:rPr>
              <w:t>формирую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т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собор Рождества Богородицы и приходский Троицкий костел – оба они из </w:t>
            </w:r>
            <w:r w:rsidRPr="004F6B16">
              <w:rPr>
                <w:rFonts w:ascii="Arial" w:hAnsi="Arial" w:cs="Arial"/>
                <w:sz w:val="18"/>
                <w:szCs w:val="18"/>
                <w:lang w:val="en-US"/>
              </w:rPr>
              <w:t>XVII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века и демонстрируют нам буйство изысканных форм «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барокко». Посещение православного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собора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>Рождества Богородицы.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Поднявшись на башню собора, Вы насладитесь прекрасными пейзажами с множеством озер с высоты птичьего полёта, а спустившись в подземелье, увидите следы истории XVII века! А на площади перед этими храмами –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АЛЛЕЯ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ЗНАМЕНИТЫХ ЗЕМЛЯКОВ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с бронзовыми бюстами людей, прославившие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Глуботчину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. Здесь увековечены: Юзеф Корсак – меценат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глубокских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храмов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Павел Сухой – знаменитый авиаконструктор;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Язеп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Дроздович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– художник, фольклорист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;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Элиэзер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Бен-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Йехуда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– отец современного иврита;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Игнат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Буйницкий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– основатель белорусского театра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...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Есть 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в Глубоком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даже памятник знаменитому барону Мюнхгаузену – персонажу книг Рудольфа Эриха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Распе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! Как он тут появился – о, это отдельная история… Глубокое называют еще </w:t>
            </w:r>
            <w:r w:rsidRPr="004F6B16">
              <w:rPr>
                <w:rFonts w:ascii="Arial" w:hAnsi="Arial" w:cs="Arial"/>
                <w:sz w:val="18"/>
                <w:szCs w:val="18"/>
              </w:rPr>
              <w:lastRenderedPageBreak/>
              <w:t xml:space="preserve">«вишневой столицей» страны. В честь этой ягоды здесь тоже сооружен памятник, а ежегодно в июле в Глубоком проводят тематический «вишневый» фестиваль. 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>Рядом с «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глубокской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вишней» располагается усадьба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Якимовичей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. Кажется почти невероятным, когда среди урбанистического пейзажа вдруг оказываешься в этом уголке сельской идиллии – с беседками, прудами, лужайками, мостиками, каменными изваяниями… В усадьбе гостеприимных Якимовичей мы запланировали для Вас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обед с дегустацией глубокской сгущёнки</w:t>
            </w:r>
            <w:r w:rsidRPr="004F6B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Будслав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– Национальный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санктуарий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(святилище). И эту славу ему принес монументальный храм – костел Вознесения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Наисвятейшей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Девы Марии. Грандиозный костел был возведен в конце XVII в. в стиле позднего барокко; в нем до сей поры хранится чудотворная икона Божией Матери, написанная в Риме в 1598 году. В 1998 году эта икона была торжественно коронована, а Будслав стал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Санктуарием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(святилищем) этой иконы. Ежегодно на храмовый праздник 2 июля («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фэст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») сюда прибывают десятки тысяч паломников из Беларуси и сопредельных стран – уже более четырех веков. Это торжество в 2018 году было включено ЮНЕСКО в Репрезентативный список нематериального культурного наследия человечества... В костеле находится также уникальный деревянный алтарь XVII в.– подлинная жемчужина сакрального декоративно-прикладного искусства. Костел поражает воображение величием своих пышно-барочных форм, обилием декора, росписями в технике гризайль. 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F6B16" w:rsidRDefault="00FF7DDC" w:rsidP="004F6B16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</w:pPr>
            <w:bookmarkStart w:id="2" w:name="_Hlk118205070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А затем – небольшая деревня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ИЛОВО,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которая расположилась в 2-х километрах севернее Будслава. Здесь с середины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XIX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 работает винокурня, которая сегодня известна производством вин, кальвадоса, соков… Предприятие имеет свой сад, где выращивают яблоки и смородину – сырьё для будущей ароматной продукции.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Вина здесь готовят без </w:t>
            </w:r>
            <w:proofErr w:type="spellStart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ароматизаторов</w:t>
            </w:r>
            <w:proofErr w:type="spellEnd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красителей; кальвадос (яблочный бренди) имеет технологию производства аналогичную коньячному. А недавно здесь налажен выпуск эксклюзивного голубичного вина!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Экскурсия по ИЛОВСКОМУ ВИНЗАВОДУ 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с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ДЕГУСТАЦИЕЙ: 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9 образцов вина, кальвадос, соус, повидло (только для взрослых; дети </w:t>
            </w:r>
            <w:r w:rsidRPr="004F6B16">
              <w:rPr>
                <w:rFonts w:ascii="Arial" w:hAnsi="Arial" w:cs="Arial"/>
                <w:iCs/>
                <w:sz w:val="18"/>
                <w:szCs w:val="18"/>
                <w:lang/>
              </w:rPr>
              <w:t>по отдельной программе угощение безалкогольными напитками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Pr="004F6B16">
              <w:rPr>
                <w:rFonts w:ascii="Arial" w:hAnsi="Arial" w:cs="Arial"/>
                <w:iCs/>
                <w:sz w:val="18"/>
                <w:szCs w:val="18"/>
                <w:lang/>
              </w:rPr>
              <w:t>.</w:t>
            </w:r>
            <w:r w:rsidRPr="004F6B16">
              <w:rPr>
                <w:rFonts w:ascii="Arial" w:hAnsi="Arial" w:cs="Arial"/>
                <w:sz w:val="18"/>
                <w:szCs w:val="18"/>
              </w:rPr>
              <w:t> 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А в магазинах предприятия Вы сможете приобрести свежую продукцию – сувениры, которые порадуют и взрослых, и детей.</w:t>
            </w:r>
            <w:bookmarkEnd w:id="2"/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 xml:space="preserve"> </w:t>
            </w:r>
          </w:p>
          <w:p w:rsidR="004F6B16" w:rsidRDefault="004F6B16" w:rsidP="004F6B16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</w:pPr>
          </w:p>
          <w:p w:rsidR="00FF7DDC" w:rsidRPr="004F6B16" w:rsidRDefault="00FF7DDC" w:rsidP="004F6B16">
            <w:pPr>
              <w:pStyle w:val="NoSpacing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F6B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142C0" w:rsidRPr="00D7345B" w:rsidRDefault="006142C0" w:rsidP="00FF7DD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CA1A20" w:rsidRPr="001D79FA" w:rsidTr="00AB7ECC">
        <w:trPr>
          <w:trHeight w:val="1328"/>
        </w:trPr>
        <w:tc>
          <w:tcPr>
            <w:tcW w:w="880" w:type="dxa"/>
            <w:vAlign w:val="center"/>
          </w:tcPr>
          <w:p w:rsidR="00CA1A20" w:rsidRPr="001D79FA" w:rsidRDefault="00CA1A2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DC" w:rsidRDefault="00FF7DDC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4F6B16" w:rsidRPr="004F6B16" w:rsidRDefault="004F6B16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4F6B16" w:rsidRDefault="00FF7DDC" w:rsidP="004F6B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4F6B16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4F6B16" w:rsidRDefault="004F6B16" w:rsidP="004F6B1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F7DDC" w:rsidRPr="004F6B16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4F6B1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A1A20" w:rsidRPr="00D7345B" w:rsidRDefault="00CA1A20" w:rsidP="004F6B16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D6176C" w:rsidRPr="001D79FA" w:rsidTr="008562A3">
        <w:trPr>
          <w:trHeight w:val="558"/>
        </w:trPr>
        <w:tc>
          <w:tcPr>
            <w:tcW w:w="880" w:type="dxa"/>
            <w:vAlign w:val="center"/>
          </w:tcPr>
          <w:p w:rsidR="00D6176C" w:rsidRDefault="00D6176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DC" w:rsidRDefault="00FF7DDC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4F6B16" w:rsidRPr="004F6B16" w:rsidRDefault="004F6B16" w:rsidP="004F6B16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4F6B16" w:rsidRDefault="00FF7DDC" w:rsidP="004F6B16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3" w:name="_Hlk213188100"/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4F6B16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>«Великое княжество Сула»</w:t>
            </w:r>
            <w:r w:rsidRPr="004F6B16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(7 часов).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 сквозь ве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ка: мегалитическая культура, стоянка древнего человека, деревянные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идолы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4F6B16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белорусских усадьбах столетиями. А узнать о богатой истории Ленских Вы сможете во время посещения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4F6B16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4F6B16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4F6B16" w:rsidRDefault="004F6B16" w:rsidP="004F6B16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F7DDC" w:rsidRPr="004F6B16" w:rsidRDefault="00FF7DDC" w:rsidP="004F6B16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  <w:bookmarkEnd w:id="3"/>
          <w:p w:rsidR="00D6176C" w:rsidRPr="00D7345B" w:rsidRDefault="00D6176C" w:rsidP="00FF7DDC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B099A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B099A" w:rsidRDefault="009B099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шведский стол, в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Выезд из Минска 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 Несвиж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. Во время этой экскурсии Вы посетите самые ценные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Прибытие в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Несвиж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. Н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протяжении веков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Несвиж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являлся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столицей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ординации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князей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Радзивиллов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КОМПЛЕКСА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XVI-XVIII веков, построенного Николаем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дворцУ</w:t>
            </w:r>
            <w:r w:rsidRPr="004F6B16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,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осмотр его впечатляющих экспозиций. Парадные залы дворца </w:t>
            </w:r>
            <w:r w:rsidRPr="004F6B16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(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жилые помещения дворца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. Мы посетим часовню, театральный зал – наследие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бесценно!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ОБЕД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расселение в гостинице ПАЛАЦ***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Несвижского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 или новой гостинице «Несвиж».</w:t>
            </w:r>
          </w:p>
          <w:p w:rsidR="004F6B16" w:rsidRPr="004F6B16" w:rsidRDefault="004F6B16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4F6B16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обеда экскурсия по Несвижу.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4F6B16">
                <w:rPr>
                  <w:rFonts w:ascii="Arial" w:hAnsi="Arial" w:cs="Arial"/>
                  <w:sz w:val="18"/>
                  <w:szCs w:val="18"/>
                  <w:lang w:eastAsia="ar-SA"/>
                </w:rPr>
                <w:t>1586 г</w:t>
              </w:r>
            </w:smartTag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Магдебургского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права.</w:t>
            </w:r>
            <w:r w:rsidRPr="004F6B16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Рядом – 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Слуцкая брама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 в.</w:t>
            </w:r>
            <w:r w:rsidRPr="004F6B16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КСКУРСИЯ-ПРОГУЛКА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 примыкающим к замку живописным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паркам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заложенным в XIX в. Марией де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Кастеллано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Радзивилл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Свободное время – вечером Вы можете прогуляться по территории замка, поужинать в старинных интерьерах ресторана </w:t>
            </w:r>
            <w:r w:rsidRPr="004F6B16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Гетман</w:t>
            </w:r>
            <w:r w:rsidRPr="004F6B16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”, пройтись по старинным паркам – почувствовать дух эпохи… </w:t>
            </w:r>
          </w:p>
          <w:p w:rsidR="004F6B16" w:rsidRDefault="004F6B16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FF7DDC" w:rsidRPr="004F6B16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val="be-BY" w:eastAsia="ar-SA"/>
              </w:rPr>
              <w:t>Ночлег в замке в Несвиже</w:t>
            </w:r>
            <w:r w:rsidRPr="004F6B16">
              <w:rPr>
                <w:rFonts w:ascii="Arial" w:hAnsi="Arial" w:cs="Arial"/>
                <w:sz w:val="18"/>
                <w:szCs w:val="18"/>
                <w:lang w:val="be-BY" w:eastAsia="ar-SA"/>
              </w:rPr>
              <w:t>.</w:t>
            </w:r>
          </w:p>
          <w:p w:rsidR="009B099A" w:rsidRPr="00D7345B" w:rsidRDefault="009B099A" w:rsidP="00FF7DDC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FF7DDC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F7DDC" w:rsidRDefault="00FF7DD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П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осле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выселение из гостиницы и переезд в Мир.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ый </w:t>
            </w:r>
            <w:r w:rsidRPr="004F6B16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4F6B16">
              <w:rPr>
                <w:rFonts w:ascii="Arial" w:hAnsi="Arial" w:cs="Arial"/>
                <w:b/>
                <w:iCs/>
                <w:sz w:val="18"/>
                <w:szCs w:val="18"/>
              </w:rPr>
              <w:t>ЭКСКУРСИЯ ПО ЗАМКУ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начнется с исторической части – </w:t>
            </w:r>
            <w:proofErr w:type="spellStart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Радзивиллы</w:t>
            </w:r>
            <w:proofErr w:type="spellEnd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Витгенштейны</w:t>
            </w:r>
            <w:proofErr w:type="spellEnd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Святополк-Мирские – оставили яркий след не только в истории замка, но и в истории страны. 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Изысканный Портретный зал, оформленный в стиле рококо, выполнял репрезентативные функции и свидетельствует о древности рода </w:t>
            </w:r>
            <w:proofErr w:type="spellStart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его рыцарской и военной славе. Через наиболее значимые экспонаты экспозиции замка Вы узнаете о быте и обычаях княжеского дома </w:t>
            </w:r>
            <w:proofErr w:type="spellStart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, истории нашей земли…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sz w:val="18"/>
                <w:szCs w:val="18"/>
              </w:rPr>
              <w:t>Прогулка по боевым галереям оборонительных башен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, подъем по крутым ступенькам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Юго-западной башни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продолжит знакомство с историей замка, продемонстрирует его уникальные архитектурные особенности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, </w:t>
            </w:r>
            <w:r w:rsidRPr="004F6B16">
              <w:rPr>
                <w:rFonts w:ascii="Arial" w:hAnsi="Arial" w:cs="Arial"/>
                <w:sz w:val="18"/>
                <w:szCs w:val="18"/>
              </w:rPr>
              <w:t>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исполненной в стиле модерн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>церкви-усыпальнице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последних владельцев Святополк-Мирских, которая построена уже в начале XX столетия. 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исторической части </w:t>
            </w:r>
            <w:r w:rsidRPr="004F6B16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>, которая чудесным образом сохранила колорит бывшего уютного местечка, где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.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Во время экскурсии оживет история поселка Мир, известного с 1395 года. Православная церковь, католический костел, синагоги,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его </w:t>
            </w:r>
            <w:r w:rsidRPr="004F6B16">
              <w:rPr>
                <w:rFonts w:ascii="Arial" w:hAnsi="Arial" w:cs="Arial"/>
                <w:sz w:val="18"/>
                <w:szCs w:val="18"/>
              </w:rPr>
              <w:t>Рыночной площади.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Далее нас ожидает вкусный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/>
              </w:rPr>
              <w:t>ОБЕД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и переезд в старинный Новогрудок.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FF7DDC" w:rsidRDefault="00FF7DDC" w:rsidP="004F6B1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  <w:lang/>
              </w:rPr>
              <w:t>НОВОГРУДОК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– один из древнейших городов Беларуси (основан в 1044 г.), первая столица Великого Княжества Литовского. Живописные пейзажи, легендарный замок, древнейшие культовые постройки – православные, католические, мусульманские, иудейские – могли бы послужить декорациями к историческому фильму! Вы увидите такой первостепенной важности памятник как руины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НОВОГРУДСКОГО ЗАМКА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      </w:r>
            <w:proofErr w:type="spellStart"/>
            <w:r w:rsidRPr="004F6B16">
              <w:rPr>
                <w:rFonts w:ascii="Arial" w:hAnsi="Arial" w:cs="Arial"/>
                <w:iCs/>
                <w:sz w:val="18"/>
                <w:szCs w:val="18"/>
              </w:rPr>
              <w:t>Миндовг</w:t>
            </w:r>
            <w:proofErr w:type="spellEnd"/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. С замковой горы открывается невероятный вид на окрестности! А у ее подножья –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КОСТЕЛ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ПРЕОБРАЖЕНИЯ ГОСПОДНЯ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, заложенный великим князем </w:t>
            </w:r>
            <w:proofErr w:type="spellStart"/>
            <w:r w:rsidRPr="004F6B16">
              <w:rPr>
                <w:rFonts w:ascii="Arial" w:hAnsi="Arial" w:cs="Arial"/>
                <w:iCs/>
                <w:sz w:val="18"/>
                <w:szCs w:val="18"/>
              </w:rPr>
              <w:t>Витовтом</w:t>
            </w:r>
            <w:proofErr w:type="spellEnd"/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в конце ХIV в.; здесь в 1422 году Владислав Ягайло венчался с княжной Софьей </w:t>
            </w:r>
            <w:proofErr w:type="spellStart"/>
            <w:r w:rsidRPr="004F6B16">
              <w:rPr>
                <w:rFonts w:ascii="Arial" w:hAnsi="Arial" w:cs="Arial"/>
                <w:iCs/>
                <w:sz w:val="18"/>
                <w:szCs w:val="18"/>
              </w:rPr>
              <w:t>Гольшанской</w:t>
            </w:r>
            <w:proofErr w:type="spellEnd"/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, что положило начало многолетнего правления знаменитой династии Ягеллонов. Богатое прошлое </w:t>
            </w:r>
            <w:proofErr w:type="spellStart"/>
            <w:r w:rsidRPr="004F6B16">
              <w:rPr>
                <w:rFonts w:ascii="Arial" w:hAnsi="Arial" w:cs="Arial"/>
                <w:iCs/>
                <w:sz w:val="18"/>
                <w:szCs w:val="18"/>
              </w:rPr>
              <w:t>Новогрудчины</w:t>
            </w:r>
            <w:proofErr w:type="spellEnd"/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нашло блестящее отражение в поэзии ее знаменитого уроженца Адама Мицкевича – здесь прошли детские и юношеские го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ды поэта. Посещение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ДОМА-МУЗЕЯ А. МИЦКЕВИЧА 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оставит сильное впечатление благодаря тщательно подобранной экспозиции об этом поэте вселенской славы, уютным интерьерам, старинной мебели, ухоженной территории. Мицкевичу посвящен и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КУРГАН БЕССМЕРТИЯ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у Замковой горы. Один из ценнейших памятников </w:t>
            </w:r>
            <w:proofErr w:type="spellStart"/>
            <w:r w:rsidRPr="004F6B16">
              <w:rPr>
                <w:rFonts w:ascii="Arial" w:hAnsi="Arial" w:cs="Arial"/>
                <w:iCs/>
                <w:sz w:val="18"/>
                <w:szCs w:val="18"/>
              </w:rPr>
              <w:t>Новогрудка</w:t>
            </w:r>
            <w:proofErr w:type="spellEnd"/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– белоснежная </w:t>
            </w:r>
            <w:r w:rsidRPr="004F6B1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БОРИСОГЛЕБСКАЯ ЦЕРКОВЬ</w:t>
            </w:r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XVI века, памятник готической архитектуры. А еще в </w:t>
            </w:r>
            <w:proofErr w:type="spellStart"/>
            <w:r w:rsidRPr="004F6B16">
              <w:rPr>
                <w:rFonts w:ascii="Arial" w:hAnsi="Arial" w:cs="Arial"/>
                <w:iCs/>
                <w:sz w:val="18"/>
                <w:szCs w:val="18"/>
              </w:rPr>
              <w:t>Новогрудке</w:t>
            </w:r>
            <w:proofErr w:type="spellEnd"/>
            <w:r w:rsidRPr="004F6B16">
              <w:rPr>
                <w:rFonts w:ascii="Arial" w:hAnsi="Arial" w:cs="Arial"/>
                <w:iCs/>
                <w:sz w:val="18"/>
                <w:szCs w:val="18"/>
              </w:rPr>
              <w:t xml:space="preserve"> есть деревянная татарская мечеть – город всегда был многоконфессиональным.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4F6B16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4F6B16">
              <w:rPr>
                <w:rFonts w:ascii="Arial" w:hAnsi="Arial" w:cs="Arial"/>
                <w:spacing w:val="-4"/>
                <w:sz w:val="18"/>
                <w:szCs w:val="18"/>
                <w:lang/>
              </w:rPr>
              <w:t>В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 завершение зайдем в </w:t>
            </w:r>
            <w:r w:rsidRPr="004F6B16">
              <w:rPr>
                <w:rFonts w:ascii="Arial" w:hAnsi="Arial" w:cs="Arial"/>
                <w:b/>
                <w:spacing w:val="-4"/>
                <w:sz w:val="18"/>
                <w:szCs w:val="18"/>
              </w:rPr>
              <w:t>картинную галерею</w:t>
            </w:r>
            <w:r w:rsidRPr="004F6B16">
              <w:rPr>
                <w:rFonts w:ascii="Arial" w:hAnsi="Arial" w:cs="Arial"/>
                <w:caps/>
                <w:spacing w:val="-4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b/>
                <w:caps/>
                <w:spacing w:val="-4"/>
                <w:sz w:val="18"/>
                <w:szCs w:val="18"/>
              </w:rPr>
              <w:t>КАСТУСЯ КачаНА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, современного белорусского художника, которого называют певцом белорусских местечек. Во время экскурсии 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  <w:lang/>
              </w:rPr>
              <w:t>здесь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 совершим занимательное путешествие по белорусским местечкам</w:t>
            </w:r>
            <w:r w:rsidRPr="004F6B16">
              <w:rPr>
                <w:rStyle w:val="rynqvb"/>
                <w:rFonts w:ascii="Arial" w:hAnsi="Arial" w:cs="Arial"/>
                <w:color w:val="000000"/>
                <w:sz w:val="18"/>
                <w:szCs w:val="18"/>
              </w:rPr>
              <w:t>. Магия галереи еще и в особой архитектуре – перед нами традиционная дворянская усадьба.</w:t>
            </w:r>
            <w:r w:rsidRPr="004F6B16">
              <w:rPr>
                <w:rStyle w:val="rynqvb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>Особым волшебством для гостей обладают и богатая коллекция</w:t>
            </w:r>
            <w:r w:rsidRPr="004F6B16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Неманского стекла и предметов быта прошлого. В семейной гостиной под звуки музыки жена художника Жанна </w:t>
            </w:r>
            <w:proofErr w:type="spellStart"/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>Леонович</w:t>
            </w:r>
            <w:proofErr w:type="spellEnd"/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 расскажет об этом посетителям и </w:t>
            </w:r>
            <w:r w:rsidRPr="004F6B16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УГОСТИТ АРОМАТНЫМ ЧАЕМ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  <w:lang/>
              </w:rPr>
              <w:t>с выпечкой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. 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  <w:lang/>
              </w:rPr>
              <w:t>Это угощение</w:t>
            </w:r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 станет удачным завершением знакомства с </w:t>
            </w:r>
            <w:proofErr w:type="spellStart"/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>Новогрудком</w:t>
            </w:r>
            <w:proofErr w:type="spellEnd"/>
            <w:r w:rsidRPr="004F6B16">
              <w:rPr>
                <w:rFonts w:ascii="Arial" w:hAnsi="Arial" w:cs="Arial"/>
                <w:spacing w:val="-4"/>
                <w:sz w:val="18"/>
                <w:szCs w:val="18"/>
              </w:rPr>
              <w:t xml:space="preserve">… </w:t>
            </w:r>
          </w:p>
          <w:p w:rsidR="004F6B16" w:rsidRDefault="004F6B16" w:rsidP="004F6B16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4F6B16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  <w:lang/>
              </w:rPr>
            </w:pPr>
            <w:r w:rsidRPr="004F6B16">
              <w:rPr>
                <w:rFonts w:ascii="Arial" w:hAnsi="Arial" w:cs="Arial"/>
                <w:spacing w:val="-4"/>
                <w:sz w:val="18"/>
                <w:szCs w:val="18"/>
                <w:lang/>
              </w:rPr>
              <w:t xml:space="preserve">Переезд в Лиду, расселение в гостинице у стен Лидского замка. </w:t>
            </w:r>
          </w:p>
          <w:p w:rsidR="004F6B16" w:rsidRDefault="004F6B16" w:rsidP="004F6B16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  <w:lang/>
              </w:rPr>
            </w:pPr>
          </w:p>
          <w:p w:rsidR="00FF7DDC" w:rsidRPr="004F6B16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  <w:lang/>
              </w:rPr>
            </w:pPr>
            <w:r w:rsidRPr="004F6B16">
              <w:rPr>
                <w:rFonts w:ascii="Arial" w:hAnsi="Arial" w:cs="Arial"/>
                <w:spacing w:val="-4"/>
                <w:sz w:val="18"/>
                <w:szCs w:val="18"/>
                <w:lang/>
              </w:rPr>
              <w:t>Ночлег в Лиде.</w:t>
            </w:r>
          </w:p>
          <w:p w:rsidR="00FF7DDC" w:rsidRPr="00D7345B" w:rsidRDefault="00FF7DDC" w:rsidP="00FF7DDC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477C4" w:rsidRPr="001D79FA" w:rsidTr="00D7345B">
        <w:trPr>
          <w:trHeight w:val="416"/>
        </w:trPr>
        <w:tc>
          <w:tcPr>
            <w:tcW w:w="880" w:type="dxa"/>
            <w:vAlign w:val="center"/>
          </w:tcPr>
          <w:p w:rsidR="009477C4" w:rsidRPr="001D79FA" w:rsidRDefault="00FF7DD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  <w:r w:rsidR="009477C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DC" w:rsidRDefault="00FF7DDC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F6B16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, выселение из гостиницы.</w:t>
            </w:r>
          </w:p>
          <w:p w:rsidR="004F6B16" w:rsidRPr="004F6B16" w:rsidRDefault="004F6B16" w:rsidP="004F6B16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F7DDC" w:rsidRPr="004F6B16" w:rsidRDefault="00FF7DDC" w:rsidP="004F6B1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4F6B1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</w:t>
            </w:r>
            <w:r w:rsidRPr="004F6B16">
              <w:rPr>
                <w:rFonts w:ascii="Arial" w:hAnsi="Arial" w:cs="Arial"/>
                <w:bCs/>
                <w:iCs/>
                <w:sz w:val="18"/>
                <w:szCs w:val="18"/>
                <w:lang/>
              </w:rPr>
              <w:t xml:space="preserve">достопримечательностям Лиды.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более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сем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и</w:t>
            </w:r>
            <w:r w:rsidRPr="004F6B16">
              <w:rPr>
                <w:rFonts w:ascii="Arial" w:hAnsi="Arial" w:cs="Arial"/>
                <w:sz w:val="18"/>
                <w:szCs w:val="18"/>
              </w:rPr>
              <w:t>сот лет назад (1323 г.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>!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) великим князем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4F6B16">
              <w:rPr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4F6B16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4F6B16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4F6B16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</w:rPr>
              <w:t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</w:t>
            </w:r>
            <w:r w:rsidRPr="004F6B16">
              <w:rPr>
                <w:rFonts w:ascii="Arial" w:hAnsi="Arial" w:cs="Arial"/>
                <w:sz w:val="18"/>
                <w:szCs w:val="18"/>
                <w:lang/>
              </w:rPr>
              <w:t xml:space="preserve"> </w:t>
            </w:r>
          </w:p>
          <w:p w:rsidR="004F6B16" w:rsidRPr="004F6B16" w:rsidRDefault="004F6B16" w:rsidP="004F6B1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FF7DDC" w:rsidRDefault="00FF7DDC" w:rsidP="004F6B1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Продолжим экскурсию по городу. </w:t>
            </w:r>
            <w:r w:rsidRPr="004F6B16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4F6B16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4F6B16">
              <w:rPr>
                <w:rFonts w:ascii="Arial" w:hAnsi="Arial" w:cs="Arial"/>
                <w:sz w:val="18"/>
                <w:szCs w:val="18"/>
              </w:rPr>
              <w:t>-</w:t>
            </w:r>
            <w:r w:rsidRPr="004F6B16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4F6B16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>К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 исполнен в формах классицизма в 1797 году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А затем нас ожидает вкусный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>.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4F6B16" w:rsidRPr="004F6B16" w:rsidRDefault="00FF7DDC" w:rsidP="004F6B1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4F6B1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ДЕГУСТАЦИЯ, 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>которую Вы запомните:</w:t>
            </w:r>
            <w:r w:rsidRPr="004F6B16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 xml:space="preserve">популярные и новые сорта Лидского пива (4 вида)*. </w:t>
            </w:r>
          </w:p>
          <w:p w:rsid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4F6B16" w:rsidRPr="004F6B16" w:rsidRDefault="004F6B16" w:rsidP="004F6B1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4F6B16"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p w:rsidR="004F6B16" w:rsidRDefault="004F6B16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4F6B16" w:rsidRDefault="00FF7DDC" w:rsidP="004F6B1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F6B16">
              <w:rPr>
                <w:rFonts w:ascii="Arial" w:hAnsi="Arial" w:cs="Arial"/>
                <w:sz w:val="18"/>
                <w:szCs w:val="18"/>
                <w:lang w:val="be-BY"/>
              </w:rPr>
              <w:t>После вкусной дегустации - о</w:t>
            </w:r>
            <w:proofErr w:type="spellStart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>тправление</w:t>
            </w:r>
            <w:proofErr w:type="spellEnd"/>
            <w:r w:rsidRPr="004F6B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автобуса в Минск в 17.00. </w:t>
            </w:r>
          </w:p>
          <w:p w:rsidR="004F6B16" w:rsidRPr="004F6B16" w:rsidRDefault="004F6B16" w:rsidP="004F6B1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FF7DDC" w:rsidRPr="004F6B16" w:rsidRDefault="00FF7DDC" w:rsidP="004F6B16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Прибытие в Минск на ж/д вокзал около 21.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</w:t>
            </w:r>
            <w:r w:rsidRPr="004F6B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0. Счастливой дороги!</w:t>
            </w:r>
          </w:p>
          <w:p w:rsidR="006142C0" w:rsidRPr="00124C82" w:rsidRDefault="006142C0" w:rsidP="004F6B16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DD5D6F" w:rsidRDefault="00FD448B" w:rsidP="009602F1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0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  <w:lang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Несвиж: в гостинице Палац*** в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Несвижском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 замке 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FF7DDC">
              <w:rPr>
                <w:rFonts w:ascii="Arial" w:hAnsi="Arial" w:cs="Arial"/>
                <w:sz w:val="18"/>
                <w:szCs w:val="18"/>
                <w:lang/>
              </w:rPr>
              <w:t>Лида: в гостинице Лида** у стен Лидского замка</w:t>
            </w:r>
          </w:p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Питание: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5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завтраков шведский стол,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2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завтрак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а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континентальны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х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+ 7 обедов</w:t>
            </w:r>
          </w:p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“Смак белорусских местечек”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по Глубокому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Посещение Собора Рождества Богородицы, подъем на башню собора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lastRenderedPageBreak/>
              <w:t xml:space="preserve">Посещение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агроусадьбы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 Якимовичей с обедом и дегустацией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Глубокской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 сгущёнки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по костелу Девы Марии в Будславе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Иловскому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 винзаводу 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Дегустация вин, соусов, повидла, кальвадоса 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“Белорусская мозаика”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Экскурсия-анимация в усадьбе Огинского в Залесье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  <w:lang/>
              </w:rPr>
              <w:t>Экскурсия по Сморгони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Посещение храмов в Солах, Островце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Гервятах</w:t>
            </w:r>
            <w:proofErr w:type="spellEnd"/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213187834"/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bookmarkEnd w:id="4"/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по замкам Беларуси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с входными билетами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в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дворцов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ый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комплекс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 xml:space="preserve"> замка XVI в. в Несвиже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Несвижскому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 парку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  <w:lang/>
              </w:rPr>
              <w:t>Экскурсия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с входными билетами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в музей Мирского замка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XVI в.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Осмотр парка и церкви-усыпальницы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по поселку Мир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F7DDC">
              <w:rPr>
                <w:rFonts w:ascii="Arial" w:hAnsi="Arial" w:cs="Arial"/>
                <w:iCs/>
                <w:sz w:val="18"/>
                <w:szCs w:val="18"/>
              </w:rPr>
              <w:t xml:space="preserve">Экскурсия по </w:t>
            </w:r>
            <w:proofErr w:type="spellStart"/>
            <w:r w:rsidRPr="00FF7DDC">
              <w:rPr>
                <w:rFonts w:ascii="Arial" w:hAnsi="Arial" w:cs="Arial"/>
                <w:iCs/>
                <w:sz w:val="18"/>
                <w:szCs w:val="18"/>
              </w:rPr>
              <w:t>Новогрудку</w:t>
            </w:r>
            <w:proofErr w:type="spellEnd"/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F7DDC">
              <w:rPr>
                <w:rFonts w:ascii="Arial" w:hAnsi="Arial" w:cs="Arial"/>
                <w:iCs/>
                <w:sz w:val="18"/>
                <w:szCs w:val="18"/>
                <w:lang/>
              </w:rPr>
              <w:t>Осмотр руин Новогрудского замка ХIII в.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F7DDC">
              <w:rPr>
                <w:rFonts w:ascii="Arial" w:hAnsi="Arial" w:cs="Arial"/>
                <w:bCs/>
                <w:sz w:val="18"/>
                <w:szCs w:val="18"/>
              </w:rPr>
              <w:t xml:space="preserve">Посещение храмов XV - XVI </w:t>
            </w:r>
            <w:r w:rsidRPr="00FF7DDC">
              <w:rPr>
                <w:rFonts w:ascii="Arial" w:hAnsi="Arial" w:cs="Arial"/>
                <w:bCs/>
                <w:sz w:val="18"/>
                <w:szCs w:val="18"/>
                <w:lang/>
              </w:rPr>
              <w:t>вв.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F7DDC">
              <w:rPr>
                <w:rFonts w:ascii="Arial" w:hAnsi="Arial" w:cs="Arial"/>
                <w:bCs/>
                <w:sz w:val="18"/>
                <w:szCs w:val="18"/>
              </w:rPr>
              <w:t>Экскурсия в Дом-музей Адама Мицкевича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F7DDC">
              <w:rPr>
                <w:rFonts w:ascii="Arial" w:hAnsi="Arial" w:cs="Arial"/>
                <w:iCs/>
                <w:sz w:val="18"/>
                <w:szCs w:val="18"/>
              </w:rPr>
              <w:t>Посещение картинной галереи К</w:t>
            </w:r>
            <w:r w:rsidRPr="00FF7DDC">
              <w:rPr>
                <w:rFonts w:ascii="Arial" w:hAnsi="Arial" w:cs="Arial"/>
                <w:iCs/>
                <w:sz w:val="18"/>
                <w:szCs w:val="18"/>
                <w:lang/>
              </w:rPr>
              <w:t>.</w:t>
            </w:r>
            <w:r w:rsidRPr="00FF7D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FF7DDC">
              <w:rPr>
                <w:rFonts w:ascii="Arial" w:hAnsi="Arial" w:cs="Arial"/>
                <w:iCs/>
                <w:sz w:val="18"/>
                <w:szCs w:val="18"/>
              </w:rPr>
              <w:t>Качана</w:t>
            </w:r>
            <w:proofErr w:type="spellEnd"/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  <w:lang/>
              </w:rPr>
              <w:t>Экскурсия с входными билетами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в музей Лид</w:t>
            </w:r>
            <w:r w:rsidRPr="00FF7DDC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FF7DDC">
              <w:rPr>
                <w:rFonts w:ascii="Arial" w:hAnsi="Arial" w:cs="Arial"/>
                <w:sz w:val="18"/>
                <w:szCs w:val="18"/>
              </w:rPr>
              <w:softHyphen/>
              <w:t>ка</w:t>
            </w:r>
            <w:r w:rsidRPr="00FF7DDC">
              <w:rPr>
                <w:rFonts w:ascii="Arial" w:hAnsi="Arial" w:cs="Arial"/>
                <w:bCs/>
                <w:sz w:val="18"/>
                <w:szCs w:val="18"/>
              </w:rPr>
              <w:t xml:space="preserve"> XIV</w:t>
            </w:r>
            <w:r w:rsidRPr="00FF7DDC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в.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FF7DDC" w:rsidRPr="00FF7DDC" w:rsidRDefault="00FF7DDC" w:rsidP="00FF7DDC">
            <w:pPr>
              <w:pStyle w:val="a5"/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5" w:name="_Hlk93928421"/>
            <w:r w:rsidRPr="00FF7DDC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5"/>
          <w:p w:rsidR="00FF7DDC" w:rsidRPr="00FF7DDC" w:rsidRDefault="00FF7DDC" w:rsidP="00FF7DDC">
            <w:pPr>
              <w:pStyle w:val="a5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9602F1" w:rsidRPr="002F0EB0" w:rsidRDefault="009602F1" w:rsidP="009602F1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A821E6" w:rsidRPr="001D79FA" w:rsidRDefault="00A821E6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14831" w:rsidRDefault="00FD448B" w:rsidP="001148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114831" w:rsidRPr="001D79FA" w:rsidTr="0088231A">
        <w:tc>
          <w:tcPr>
            <w:tcW w:w="10206" w:type="dxa"/>
            <w:gridSpan w:val="2"/>
            <w:vAlign w:val="center"/>
          </w:tcPr>
          <w:p w:rsidR="00114831" w:rsidRDefault="00114831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D5D6F" w:rsidRPr="004434B1" w:rsidRDefault="00DD5D6F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D5D6F" w:rsidRDefault="006142C0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DD5D6F"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11483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Pr="004434B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4831" w:rsidRPr="00D7345B" w:rsidRDefault="00114831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="009874A4"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):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Дети 6—16 лет на основном месте — минус </w:t>
            </w:r>
            <w:r w:rsidR="00F92742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4</w:t>
            </w:r>
            <w:r w:rsidR="00D6176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0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00 рос. руб.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без предоста</w:t>
            </w:r>
            <w:r w:rsidR="00FF7DD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вления места для проживания — 24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000 рос. руб. (экскурсии, завтраки, обеды, место в автобусе)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9477C4" w:rsidRDefault="00DD5D6F" w:rsidP="00DD5D6F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9602F1" w:rsidRDefault="009874A4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Гостиницы: </w:t>
            </w:r>
            <w:r w:rsid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БЕЛАРУСЬ*** (Минск) +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="009602F1"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="009602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3443AB" w:rsidRP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Минск, БЕЛАРУСЬ*** - номера ДАБЛ с доп. местом (3 чел),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Несвиж, ПАЛАЦ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3-х местный стандарт (3 чел.),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Лида, ЛИДА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2-</w:t>
            </w:r>
            <w:r w:rsidR="00FF7DDC"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- 70 2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</w:t>
            </w:r>
            <w:r w:rsidRP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СПА**** (Минск) + ПАЛАЦ*** (Несвиж) + ЛИДА** (Лида</w:t>
            </w: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</w:t>
            </w:r>
            <w:r w:rsidRPr="0094608A">
              <w:rPr>
                <w:rFonts w:ascii="Arial" w:hAnsi="Arial" w:cs="Arial"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СПА**** - ТВИН плюс (1 большая комната, 2 кровати и диван, 3 чел), Несвиж, ПАЛАЦ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3-х местный стандарт (3 чел.), Лида, ЛИДА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2-</w:t>
            </w:r>
            <w:r w:rsidR="00FF7DDC"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- 79 5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CA1A20" w:rsidRPr="00570627" w:rsidRDefault="00CA1A20" w:rsidP="00CA1A2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570627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FF7DDC" w:rsidRPr="00FF7DDC" w:rsidRDefault="00FF7DDC" w:rsidP="00FF7DD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• В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понедельник</w:t>
            </w:r>
            <w:r w:rsidRPr="00FF7DDC">
              <w:rPr>
                <w:rFonts w:ascii="Arial" w:hAnsi="Arial" w:cs="Arial"/>
                <w:sz w:val="18"/>
                <w:szCs w:val="18"/>
              </w:rPr>
              <w:t>: Обзорную экскурсию по Минску (с обедом) — МИНУС 700 рос. руб.</w:t>
            </w:r>
            <w:r w:rsidRPr="00FF7DDC">
              <w:rPr>
                <w:rFonts w:ascii="Arial" w:hAnsi="Arial" w:cs="Arial"/>
                <w:sz w:val="18"/>
                <w:szCs w:val="18"/>
              </w:rPr>
              <w:br/>
              <w:t xml:space="preserve">• Во вторник: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экскурсию “Смак белорусских местечек”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 (с обедом) — МИНУС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1 5</w:t>
            </w:r>
            <w:r w:rsidRPr="00FF7DDC">
              <w:rPr>
                <w:rFonts w:ascii="Arial" w:hAnsi="Arial" w:cs="Arial"/>
                <w:sz w:val="18"/>
                <w:szCs w:val="18"/>
              </w:rPr>
              <w:t>00 рос. руб.</w:t>
            </w:r>
            <w:r w:rsidRPr="00FF7DDC">
              <w:rPr>
                <w:rFonts w:ascii="Arial" w:hAnsi="Arial" w:cs="Arial"/>
                <w:sz w:val="18"/>
                <w:szCs w:val="18"/>
              </w:rPr>
              <w:br/>
              <w:t>• В с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>ред</w:t>
            </w:r>
            <w:r w:rsidRPr="00FF7DDC">
              <w:rPr>
                <w:rFonts w:ascii="Arial" w:hAnsi="Arial" w:cs="Arial"/>
                <w:sz w:val="18"/>
                <w:szCs w:val="18"/>
              </w:rPr>
              <w:t>у: экскурсию «Белорусская мозаика» (с обедом) — МИНУС 1 200 рос. руб.</w:t>
            </w:r>
          </w:p>
          <w:p w:rsidR="00FF7DDC" w:rsidRPr="00FF7DDC" w:rsidRDefault="00FF7DDC" w:rsidP="00FF7DD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F7DD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FF7DDC">
              <w:rPr>
                <w:rFonts w:ascii="Arial" w:hAnsi="Arial" w:cs="Arial"/>
                <w:sz w:val="18"/>
                <w:szCs w:val="18"/>
                <w:lang/>
              </w:rPr>
              <w:t xml:space="preserve">В четверг: </w:t>
            </w:r>
            <w:r w:rsidRPr="00FF7DDC">
              <w:rPr>
                <w:rFonts w:ascii="Arial" w:hAnsi="Arial" w:cs="Arial"/>
                <w:sz w:val="18"/>
                <w:szCs w:val="18"/>
              </w:rPr>
              <w:t xml:space="preserve">экскурсию «Великое княжество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 xml:space="preserve">» (с обедом) — МИНУС 1 500 </w:t>
            </w:r>
            <w:proofErr w:type="spellStart"/>
            <w:r w:rsidRPr="00FF7DDC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FF7D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A1A20" w:rsidRDefault="00CA1A20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7E5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E53A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E53A5" w:rsidRPr="007E53A5" w:rsidRDefault="007E53A5" w:rsidP="007E53A5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7E53A5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7E53A5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7E53A5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7E53A5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7E53A5" w:rsidRPr="007E53A5" w:rsidRDefault="007E53A5" w:rsidP="007E53A5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7E53A5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7E53A5" w:rsidRPr="00CA1A20" w:rsidRDefault="007E53A5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Гостиница Палац***, Несвиж, замковый комплекс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. Двухэтажная гостиница Палац*** расположена в историческом здании заднего двора замка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" на территории замка. Возможно использование Театрального зала замка для проведения конференций (60 мест).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Замковый ресторан "Гетман" - 1 этаж, 60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Кафе «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» - 2 этаж замка, 35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lastRenderedPageBreak/>
              <w:t>Автостоянка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Летняя терраса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Пляж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исторических костюмов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кареты, велосипедов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ладьи, яхты</w:t>
            </w:r>
          </w:p>
          <w:p w:rsidR="009874A4" w:rsidRPr="00FB6ECE" w:rsidRDefault="009874A4" w:rsidP="009874A4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 w:line="20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Лида** в г. Лида, ул. </w:t>
            </w:r>
            <w:proofErr w:type="spellStart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Грюнвальдская</w:t>
            </w:r>
            <w:proofErr w:type="spellEnd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1.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Гостиница «Лида» находится в центре города напротив величественного средневекового Лидского замка (1323 г.). Гостиница была построена в 1973 году, в 2010 году была произведена ее полная реконструкция. Здание имеет яркий фасад, привлекает взор множеством цветочных композиций у входа и отличным объектом для фото: скульптурой присевшего на чемодан путешественника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sym w:font="Wingdings" w:char="F04A"/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. Гостиница имеет 7 этажей, в ней 152 номера общей вместимостью 190 мест. Все номера имеют оборудованную ванную комнату, телевизор, телефон, удобную мебель, рабочее место. 1-МЕСТНЫЙ номер с кроватью шириной 90 см;  2-МЕСТНЫЙ двухкомнатный – спальня с 2 кроватями или одной двуспальной и гостиная с креслами. ЛЮКС – трёхкомнатный номер, состоящий из спальни с двуспальной кроватью, гостиной с мягкой мебелью (доп. место) и кабинета. Особенность гостиницы – преобладание 1-местных номеров. Завтраки в данный момент не предоставляются в гостинице, а в кафе города.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К услугам гостей: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кафе</w:t>
            </w:r>
          </w:p>
          <w:p w:rsidR="00D7345B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парикмахерская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комната для переговоров</w:t>
            </w:r>
          </w:p>
          <w:p w:rsidR="006142C0" w:rsidRPr="00D7345B" w:rsidRDefault="009874A4" w:rsidP="00F9274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D7345B" w:rsidRPr="00D7345B" w:rsidRDefault="00D7345B" w:rsidP="00F9274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142C0" w:rsidRDefault="006142C0" w:rsidP="00F92742">
            <w:pPr>
              <w:tabs>
                <w:tab w:val="left" w:pos="208"/>
              </w:tabs>
              <w:spacing w:after="0" w:line="240" w:lineRule="auto"/>
              <w:rPr>
                <w:rFonts w:ascii="Verdana" w:hAnsi="Verdana" w:cs="Arial"/>
                <w:iCs/>
                <w:sz w:val="18"/>
                <w:szCs w:val="18"/>
                <w:lang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734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F7DDC" w:rsidRPr="00FF7DDC">
              <w:rPr>
                <w:rFonts w:ascii="Arial" w:hAnsi="Arial" w:cs="Arial"/>
                <w:bCs/>
                <w:sz w:val="18"/>
                <w:szCs w:val="18"/>
                <w:lang/>
              </w:rPr>
              <w:t>Минск – Глубокое 170 км, Глубокое – Будслав 50 км, Будслав – Илово 10 км,</w:t>
            </w:r>
            <w:r w:rsidR="00FF7DDC" w:rsidRPr="00FF7DDC">
              <w:rPr>
                <w:rFonts w:ascii="Arial" w:hAnsi="Arial" w:cs="Arial"/>
                <w:bCs/>
                <w:sz w:val="18"/>
                <w:szCs w:val="18"/>
              </w:rPr>
              <w:t xml:space="preserve"> Минск-Залесье 100 км, Залесье-</w:t>
            </w:r>
            <w:proofErr w:type="spellStart"/>
            <w:r w:rsidR="00FF7DDC" w:rsidRPr="00FF7DDC">
              <w:rPr>
                <w:rFonts w:ascii="Arial" w:hAnsi="Arial" w:cs="Arial"/>
                <w:bCs/>
                <w:sz w:val="18"/>
                <w:szCs w:val="18"/>
              </w:rPr>
              <w:t>Гервяты</w:t>
            </w:r>
            <w:proofErr w:type="spellEnd"/>
            <w:r w:rsidR="00FF7DDC" w:rsidRPr="00FF7DDC">
              <w:rPr>
                <w:rFonts w:ascii="Arial" w:hAnsi="Arial" w:cs="Arial"/>
                <w:bCs/>
                <w:sz w:val="18"/>
                <w:szCs w:val="18"/>
              </w:rPr>
              <w:t xml:space="preserve"> 50 км,</w:t>
            </w:r>
            <w:r w:rsidR="00FF7DDC" w:rsidRPr="00FF7DDC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>Сул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а 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>6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</w:rPr>
              <w:t>0 км,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  <w:lang/>
              </w:rPr>
              <w:t xml:space="preserve"> 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- </w:t>
            </w:r>
            <w:r w:rsidR="00FF7DDC" w:rsidRPr="00FF7DDC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FF7DDC" w:rsidRPr="00FF7DDC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 120 км, Несвиж - Мир </w:t>
            </w:r>
            <w:r w:rsidR="00FF7DDC" w:rsidRPr="00FF7DDC">
              <w:rPr>
                <w:rFonts w:ascii="Arial" w:hAnsi="Arial" w:cs="Arial"/>
                <w:iCs/>
                <w:sz w:val="18"/>
                <w:szCs w:val="18"/>
              </w:rPr>
              <w:t>30 км</w:t>
            </w:r>
            <w:r w:rsidR="00FF7DDC" w:rsidRPr="00FF7DDC">
              <w:rPr>
                <w:rFonts w:ascii="Arial" w:hAnsi="Arial" w:cs="Arial"/>
                <w:iCs/>
                <w:sz w:val="18"/>
                <w:szCs w:val="18"/>
                <w:lang/>
              </w:rPr>
              <w:t>, Мир – Новогрудок 50 км, Новогрудок – Лида 55 км, Лида – Минск 170 км</w:t>
            </w:r>
          </w:p>
          <w:p w:rsidR="00FF7DDC" w:rsidRPr="006142C0" w:rsidRDefault="00FF7DDC" w:rsidP="00F92742">
            <w:p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04D29"/>
    <w:multiLevelType w:val="hybridMultilevel"/>
    <w:tmpl w:val="D552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841BA"/>
    <w:multiLevelType w:val="hybridMultilevel"/>
    <w:tmpl w:val="62C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23A1B"/>
    <w:multiLevelType w:val="hybridMultilevel"/>
    <w:tmpl w:val="E1A89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0A018F8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83C92"/>
    <w:multiLevelType w:val="hybridMultilevel"/>
    <w:tmpl w:val="001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1B01"/>
    <w:multiLevelType w:val="hybridMultilevel"/>
    <w:tmpl w:val="6032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C3E01"/>
    <w:multiLevelType w:val="hybridMultilevel"/>
    <w:tmpl w:val="B87C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07A25"/>
    <w:multiLevelType w:val="hybridMultilevel"/>
    <w:tmpl w:val="53E2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5F1A"/>
    <w:multiLevelType w:val="hybridMultilevel"/>
    <w:tmpl w:val="885E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7316"/>
    <w:multiLevelType w:val="hybridMultilevel"/>
    <w:tmpl w:val="EDC2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332B"/>
    <w:multiLevelType w:val="hybridMultilevel"/>
    <w:tmpl w:val="91E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22AB3"/>
    <w:multiLevelType w:val="hybridMultilevel"/>
    <w:tmpl w:val="9E9089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C06F9D"/>
    <w:multiLevelType w:val="hybridMultilevel"/>
    <w:tmpl w:val="1384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5C6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B5E96"/>
    <w:multiLevelType w:val="hybridMultilevel"/>
    <w:tmpl w:val="ED10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C3C77"/>
    <w:multiLevelType w:val="hybridMultilevel"/>
    <w:tmpl w:val="7DF48DE0"/>
    <w:lvl w:ilvl="0" w:tplc="2F8ECC66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C4E0D7E"/>
    <w:multiLevelType w:val="hybridMultilevel"/>
    <w:tmpl w:val="AC98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1563"/>
    <w:multiLevelType w:val="hybridMultilevel"/>
    <w:tmpl w:val="7BA4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EC47C4"/>
    <w:multiLevelType w:val="hybridMultilevel"/>
    <w:tmpl w:val="E538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E0A41"/>
    <w:multiLevelType w:val="hybridMultilevel"/>
    <w:tmpl w:val="0D00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159F2"/>
    <w:multiLevelType w:val="hybridMultilevel"/>
    <w:tmpl w:val="E890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41104"/>
    <w:multiLevelType w:val="hybridMultilevel"/>
    <w:tmpl w:val="E442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0731E"/>
    <w:multiLevelType w:val="hybridMultilevel"/>
    <w:tmpl w:val="42E8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17E9A"/>
    <w:multiLevelType w:val="hybridMultilevel"/>
    <w:tmpl w:val="3A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B44E19"/>
    <w:multiLevelType w:val="hybridMultilevel"/>
    <w:tmpl w:val="A4C4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8957A1"/>
    <w:multiLevelType w:val="hybridMultilevel"/>
    <w:tmpl w:val="2D9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34"/>
  </w:num>
  <w:num w:numId="5">
    <w:abstractNumId w:val="7"/>
  </w:num>
  <w:num w:numId="6">
    <w:abstractNumId w:val="10"/>
  </w:num>
  <w:num w:numId="7">
    <w:abstractNumId w:val="31"/>
  </w:num>
  <w:num w:numId="8">
    <w:abstractNumId w:val="0"/>
  </w:num>
  <w:num w:numId="9">
    <w:abstractNumId w:val="5"/>
  </w:num>
  <w:num w:numId="10">
    <w:abstractNumId w:val="33"/>
  </w:num>
  <w:num w:numId="11">
    <w:abstractNumId w:val="26"/>
  </w:num>
  <w:num w:numId="12">
    <w:abstractNumId w:val="22"/>
  </w:num>
  <w:num w:numId="13">
    <w:abstractNumId w:val="7"/>
  </w:num>
  <w:num w:numId="14">
    <w:abstractNumId w:val="7"/>
  </w:num>
  <w:num w:numId="15">
    <w:abstractNumId w:val="32"/>
  </w:num>
  <w:num w:numId="16">
    <w:abstractNumId w:val="30"/>
  </w:num>
  <w:num w:numId="17">
    <w:abstractNumId w:val="35"/>
  </w:num>
  <w:num w:numId="18">
    <w:abstractNumId w:val="27"/>
  </w:num>
  <w:num w:numId="19">
    <w:abstractNumId w:val="4"/>
  </w:num>
  <w:num w:numId="20">
    <w:abstractNumId w:val="12"/>
  </w:num>
  <w:num w:numId="21">
    <w:abstractNumId w:val="23"/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6"/>
  </w:num>
  <w:num w:numId="26">
    <w:abstractNumId w:val="3"/>
  </w:num>
  <w:num w:numId="27">
    <w:abstractNumId w:val="9"/>
  </w:num>
  <w:num w:numId="28">
    <w:abstractNumId w:val="24"/>
  </w:num>
  <w:num w:numId="29">
    <w:abstractNumId w:val="13"/>
  </w:num>
  <w:num w:numId="30">
    <w:abstractNumId w:val="7"/>
  </w:num>
  <w:num w:numId="31">
    <w:abstractNumId w:val="6"/>
  </w:num>
  <w:num w:numId="32">
    <w:abstractNumId w:val="29"/>
  </w:num>
  <w:num w:numId="33">
    <w:abstractNumId w:val="11"/>
  </w:num>
  <w:num w:numId="34">
    <w:abstractNumId w:val="17"/>
  </w:num>
  <w:num w:numId="35">
    <w:abstractNumId w:val="18"/>
  </w:num>
  <w:num w:numId="36">
    <w:abstractNumId w:val="28"/>
  </w:num>
  <w:num w:numId="37">
    <w:abstractNumId w:val="8"/>
  </w:num>
  <w:num w:numId="38">
    <w:abstractNumId w:val="19"/>
  </w:num>
  <w:num w:numId="39">
    <w:abstractNumId w:val="2"/>
  </w:num>
  <w:num w:numId="40">
    <w:abstractNumId w:val="2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293B"/>
    <w:rsid w:val="00053593"/>
    <w:rsid w:val="000E7167"/>
    <w:rsid w:val="00114831"/>
    <w:rsid w:val="00124C82"/>
    <w:rsid w:val="00192863"/>
    <w:rsid w:val="001A0065"/>
    <w:rsid w:val="001E2608"/>
    <w:rsid w:val="001F327C"/>
    <w:rsid w:val="002332FF"/>
    <w:rsid w:val="00271D1E"/>
    <w:rsid w:val="002950FC"/>
    <w:rsid w:val="002C730A"/>
    <w:rsid w:val="002D5A4B"/>
    <w:rsid w:val="002F0EB0"/>
    <w:rsid w:val="003443AB"/>
    <w:rsid w:val="00356577"/>
    <w:rsid w:val="00367888"/>
    <w:rsid w:val="00382BBF"/>
    <w:rsid w:val="003F36F8"/>
    <w:rsid w:val="00424B18"/>
    <w:rsid w:val="00437D3A"/>
    <w:rsid w:val="004434B1"/>
    <w:rsid w:val="004444A0"/>
    <w:rsid w:val="00457741"/>
    <w:rsid w:val="004E3694"/>
    <w:rsid w:val="004F6B16"/>
    <w:rsid w:val="005006F5"/>
    <w:rsid w:val="00513932"/>
    <w:rsid w:val="00540615"/>
    <w:rsid w:val="00564872"/>
    <w:rsid w:val="00574D37"/>
    <w:rsid w:val="006142C0"/>
    <w:rsid w:val="00622EA8"/>
    <w:rsid w:val="006553C8"/>
    <w:rsid w:val="006602FD"/>
    <w:rsid w:val="006D7B4D"/>
    <w:rsid w:val="006F16FB"/>
    <w:rsid w:val="007E05AD"/>
    <w:rsid w:val="007E53A5"/>
    <w:rsid w:val="00826526"/>
    <w:rsid w:val="008562A3"/>
    <w:rsid w:val="008770D6"/>
    <w:rsid w:val="009004F8"/>
    <w:rsid w:val="009346F7"/>
    <w:rsid w:val="0094608A"/>
    <w:rsid w:val="009477C4"/>
    <w:rsid w:val="009602F1"/>
    <w:rsid w:val="009710F1"/>
    <w:rsid w:val="00974459"/>
    <w:rsid w:val="009874A4"/>
    <w:rsid w:val="009A6A2C"/>
    <w:rsid w:val="009B099A"/>
    <w:rsid w:val="009B221C"/>
    <w:rsid w:val="009B43FB"/>
    <w:rsid w:val="00A00BE4"/>
    <w:rsid w:val="00A32CC4"/>
    <w:rsid w:val="00A33336"/>
    <w:rsid w:val="00A821E6"/>
    <w:rsid w:val="00AB4C99"/>
    <w:rsid w:val="00AB7ECC"/>
    <w:rsid w:val="00B163D4"/>
    <w:rsid w:val="00B4485B"/>
    <w:rsid w:val="00BF6226"/>
    <w:rsid w:val="00CA1A20"/>
    <w:rsid w:val="00CA24A3"/>
    <w:rsid w:val="00CA3773"/>
    <w:rsid w:val="00CE5C22"/>
    <w:rsid w:val="00D378F5"/>
    <w:rsid w:val="00D51D99"/>
    <w:rsid w:val="00D6176C"/>
    <w:rsid w:val="00D7345B"/>
    <w:rsid w:val="00DD5D6F"/>
    <w:rsid w:val="00E37340"/>
    <w:rsid w:val="00E57503"/>
    <w:rsid w:val="00ED715A"/>
    <w:rsid w:val="00F84951"/>
    <w:rsid w:val="00F92742"/>
    <w:rsid w:val="00FA78F5"/>
    <w:rsid w:val="00FB52EF"/>
    <w:rsid w:val="00FC784C"/>
    <w:rsid w:val="00FD448B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F7DDC"/>
    <w:pPr>
      <w:widowControl w:val="0"/>
      <w:spacing w:after="0" w:line="240" w:lineRule="auto"/>
      <w:ind w:left="45" w:right="45"/>
      <w:jc w:val="right"/>
    </w:pPr>
    <w:rPr>
      <w:rFonts w:ascii="Arial" w:eastAsia="Times New Roman" w:hAnsi="Arial" w:cs="Arial"/>
      <w:b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DD5D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ynqvb">
    <w:name w:val="rynqvb"/>
    <w:basedOn w:val="a0"/>
    <w:rsid w:val="00271D1E"/>
  </w:style>
  <w:style w:type="paragraph" w:customStyle="1" w:styleId="a9">
    <w:basedOn w:val="a"/>
    <w:next w:val="a3"/>
    <w:uiPriority w:val="99"/>
    <w:rsid w:val="009874A4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Spacing">
    <w:name w:val="No Spacing"/>
    <w:basedOn w:val="a"/>
    <w:rsid w:val="00FF7D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4577</Words>
  <Characters>26092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24</cp:revision>
  <dcterms:created xsi:type="dcterms:W3CDTF">2024-02-27T12:17:00Z</dcterms:created>
  <dcterms:modified xsi:type="dcterms:W3CDTF">2026-03-25T14:33:00Z</dcterms:modified>
</cp:coreProperties>
</file>